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0862D179">
                <wp:simplePos x="0" y="0"/>
                <wp:positionH relativeFrom="column">
                  <wp:posOffset>1398905</wp:posOffset>
                </wp:positionH>
                <wp:positionV relativeFrom="page">
                  <wp:posOffset>1360170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7D1A2F56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672141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50B778FE" w14:textId="63CC0702" w:rsidR="00F874C7" w:rsidRPr="00C242D5" w:rsidRDefault="008B611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March </w:t>
                            </w:r>
                            <w:r w:rsidR="0081123C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6, 2023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5pt;margin-top:107.1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PF9SHu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716527DF" w14:textId="7D1A2F56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672141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50B778FE" w14:textId="63CC0702" w:rsidR="00F874C7" w:rsidRPr="00C242D5" w:rsidRDefault="008B611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March </w:t>
                      </w:r>
                      <w:r w:rsidR="0081123C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6, 2023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42B8BAC8" w14:textId="77777777" w:rsidR="00C5673A" w:rsidRDefault="00C5673A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37759B7" w14:textId="3DEDE2EB" w:rsidR="004C3E54" w:rsidRDefault="00FC22B3" w:rsidP="002C46B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376AEF8E" w14:textId="609ED557" w:rsidR="0001220C" w:rsidRDefault="0001220C" w:rsidP="00E8233E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Saldana, Graham, </w:t>
      </w:r>
      <w:r w:rsidR="003D7F77">
        <w:rPr>
          <w:rFonts w:asciiTheme="majorHAnsi" w:hAnsiTheme="majorHAnsi"/>
        </w:rPr>
        <w:t xml:space="preserve">Aguilar, </w:t>
      </w:r>
      <w:r>
        <w:rPr>
          <w:rFonts w:asciiTheme="majorHAnsi" w:hAnsiTheme="majorHAnsi"/>
        </w:rPr>
        <w:t>Cavazos, C. Brown, W</w:t>
      </w:r>
      <w:r w:rsidR="00434F39">
        <w:rPr>
          <w:rFonts w:asciiTheme="majorHAnsi" w:hAnsiTheme="majorHAnsi"/>
        </w:rPr>
        <w:t>illiford</w:t>
      </w:r>
      <w:r>
        <w:rPr>
          <w:rFonts w:asciiTheme="majorHAnsi" w:hAnsiTheme="majorHAnsi"/>
        </w:rPr>
        <w:t xml:space="preserve">, Guerrero, Hensley, </w:t>
      </w:r>
      <w:r w:rsidR="00D50882">
        <w:rPr>
          <w:rFonts w:asciiTheme="majorHAnsi" w:hAnsiTheme="majorHAnsi"/>
        </w:rPr>
        <w:t>Gehman,</w:t>
      </w:r>
      <w:r>
        <w:rPr>
          <w:rFonts w:asciiTheme="majorHAnsi" w:hAnsiTheme="majorHAnsi"/>
        </w:rPr>
        <w:t xml:space="preserve"> Smith, G. Leija</w:t>
      </w:r>
    </w:p>
    <w:p w14:paraId="0E20DC9C" w14:textId="77777777" w:rsidR="002C46B0" w:rsidRPr="0001220C" w:rsidRDefault="002C46B0" w:rsidP="0001220C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4B89061" w14:textId="62365601" w:rsidR="00670E5C" w:rsidRPr="00234E20" w:rsidRDefault="00174E72" w:rsidP="00234E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77F965F" w14:textId="77777777" w:rsidR="00670E5C" w:rsidRPr="00670E5C" w:rsidRDefault="00670E5C" w:rsidP="00670E5C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01A9162D" w14:textId="48AB8A8F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2022-2023</w:t>
      </w:r>
    </w:p>
    <w:p w14:paraId="77EF7A0B" w14:textId="4563ED2C" w:rsidR="0001220C" w:rsidRPr="0001220C" w:rsidRDefault="0001220C" w:rsidP="0001220C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Hired a new </w:t>
      </w:r>
      <w:r w:rsidR="00654D1A">
        <w:rPr>
          <w:rFonts w:ascii="Cambria" w:hAnsi="Cambria" w:cstheme="minorHAnsi"/>
          <w:sz w:val="20"/>
          <w:szCs w:val="20"/>
        </w:rPr>
        <w:t>History</w:t>
      </w:r>
      <w:r>
        <w:rPr>
          <w:rFonts w:ascii="Cambria" w:hAnsi="Cambria" w:cstheme="minorHAnsi"/>
          <w:sz w:val="20"/>
          <w:szCs w:val="20"/>
        </w:rPr>
        <w:t xml:space="preserve"> Teacher from</w:t>
      </w:r>
      <w:r w:rsidR="00AB5BA3">
        <w:rPr>
          <w:rFonts w:ascii="Cambria" w:hAnsi="Cambria" w:cstheme="minorHAnsi"/>
          <w:sz w:val="20"/>
          <w:szCs w:val="20"/>
        </w:rPr>
        <w:t xml:space="preserve"> last meeting, M</w:t>
      </w:r>
      <w:r w:rsidR="00654D1A">
        <w:rPr>
          <w:rFonts w:ascii="Cambria" w:hAnsi="Cambria" w:cstheme="minorHAnsi"/>
          <w:sz w:val="20"/>
          <w:szCs w:val="20"/>
        </w:rPr>
        <w:t>r. Rayes</w:t>
      </w:r>
    </w:p>
    <w:p w14:paraId="56C52ADD" w14:textId="6BB289D3" w:rsidR="00862846" w:rsidRDefault="00C5442B" w:rsidP="00AB5BA3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Feedback from </w:t>
      </w:r>
      <w:r w:rsidR="00D50811">
        <w:rPr>
          <w:rFonts w:ascii="Cambria" w:hAnsi="Cambria" w:cstheme="minorHAnsi"/>
          <w:sz w:val="20"/>
          <w:szCs w:val="20"/>
        </w:rPr>
        <w:t>colleagues</w:t>
      </w:r>
      <w:r>
        <w:rPr>
          <w:rFonts w:ascii="Cambria" w:hAnsi="Cambria" w:cstheme="minorHAnsi"/>
          <w:sz w:val="20"/>
          <w:szCs w:val="20"/>
        </w:rPr>
        <w:t>; Mr. Williford</w:t>
      </w:r>
      <w:r w:rsidR="00E206D7">
        <w:rPr>
          <w:rFonts w:ascii="Cambria" w:hAnsi="Cambria" w:cstheme="minorHAnsi"/>
          <w:sz w:val="20"/>
          <w:szCs w:val="20"/>
        </w:rPr>
        <w:t>-</w:t>
      </w:r>
      <w:r>
        <w:rPr>
          <w:rFonts w:ascii="Cambria" w:hAnsi="Cambria" w:cstheme="minorHAnsi"/>
          <w:sz w:val="20"/>
          <w:szCs w:val="20"/>
        </w:rPr>
        <w:t xml:space="preserve"> fittin</w:t>
      </w:r>
      <w:r w:rsidR="008B2C9C">
        <w:rPr>
          <w:rFonts w:ascii="Cambria" w:hAnsi="Cambria" w:cstheme="minorHAnsi"/>
          <w:sz w:val="20"/>
          <w:szCs w:val="20"/>
        </w:rPr>
        <w:t>g in well/ Mr. Guerrero-</w:t>
      </w:r>
      <w:r w:rsidR="008F397E">
        <w:rPr>
          <w:rFonts w:ascii="Cambria" w:hAnsi="Cambria" w:cstheme="minorHAnsi"/>
          <w:sz w:val="20"/>
          <w:szCs w:val="20"/>
        </w:rPr>
        <w:t>Asks for advice, eager to learn.</w:t>
      </w:r>
    </w:p>
    <w:p w14:paraId="0C5E7899" w14:textId="521B06DD" w:rsidR="00AB5BA3" w:rsidRDefault="00F74860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Part Time </w:t>
      </w:r>
      <w:r w:rsidR="00150C47">
        <w:rPr>
          <w:rFonts w:ascii="Cambria" w:hAnsi="Cambria" w:cstheme="minorHAnsi"/>
          <w:sz w:val="20"/>
          <w:szCs w:val="20"/>
        </w:rPr>
        <w:t>Co-Teacher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6DC59102" w14:textId="1495BFFC" w:rsidR="00AB5BA3" w:rsidRDefault="00AB5BA3" w:rsidP="00E8233E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Changed from previous job code of Hrly Sp. Ed Chair to </w:t>
      </w:r>
    </w:p>
    <w:p w14:paraId="4855BACA" w14:textId="060FC7B5" w:rsidR="00E8233E" w:rsidRPr="00E206D7" w:rsidRDefault="00AE78A8" w:rsidP="0007510F">
      <w:pPr>
        <w:pStyle w:val="ListParagraph"/>
        <w:widowControl w:val="0"/>
        <w:tabs>
          <w:tab w:val="left" w:pos="720"/>
        </w:tabs>
        <w:spacing w:before="72" w:after="0"/>
        <w:ind w:left="360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Hrly </w:t>
      </w:r>
      <w:r w:rsidR="00AB5BA3">
        <w:rPr>
          <w:rFonts w:ascii="Cambria" w:hAnsi="Cambria" w:cstheme="minorHAnsi"/>
          <w:sz w:val="20"/>
          <w:szCs w:val="20"/>
        </w:rPr>
        <w:t xml:space="preserve">Co-Techer, no applicants. </w:t>
      </w: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2FDAE54F" w14:textId="10EEE0CD" w:rsidR="004C3E54" w:rsidRDefault="009B624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Auditorium</w:t>
      </w:r>
      <w:r w:rsidR="004C3E54">
        <w:rPr>
          <w:rFonts w:ascii="Cambria" w:hAnsi="Cambria" w:cstheme="minorHAnsi"/>
          <w:sz w:val="20"/>
          <w:szCs w:val="20"/>
        </w:rPr>
        <w:t xml:space="preserve"> </w:t>
      </w:r>
    </w:p>
    <w:p w14:paraId="342A2B1A" w14:textId="71E32B4B" w:rsidR="00AB5BA3" w:rsidRDefault="004C3E54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Paint</w:t>
      </w:r>
      <w:r w:rsidR="00AB5BA3">
        <w:rPr>
          <w:rFonts w:ascii="Cambria" w:hAnsi="Cambria" w:cstheme="minorHAnsi"/>
          <w:sz w:val="20"/>
          <w:szCs w:val="20"/>
        </w:rPr>
        <w:t xml:space="preserve"> </w:t>
      </w:r>
    </w:p>
    <w:p w14:paraId="551249C8" w14:textId="7F7A8C75" w:rsidR="004C3E54" w:rsidRPr="00AB5BA3" w:rsidRDefault="003241AA" w:rsidP="00AB5BA3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Spent $25,000</w:t>
      </w:r>
      <w:r w:rsidR="007426B0">
        <w:rPr>
          <w:rFonts w:ascii="Cambria" w:hAnsi="Cambria" w:cstheme="minorHAnsi"/>
          <w:sz w:val="20"/>
          <w:szCs w:val="20"/>
        </w:rPr>
        <w:t xml:space="preserve"> to p</w:t>
      </w:r>
      <w:r w:rsidR="00AB5BA3" w:rsidRPr="00AB5BA3">
        <w:rPr>
          <w:rFonts w:ascii="Cambria" w:hAnsi="Cambria" w:cstheme="minorHAnsi"/>
          <w:sz w:val="20"/>
          <w:szCs w:val="20"/>
        </w:rPr>
        <w:t xml:space="preserve">aint auditorium </w:t>
      </w:r>
      <w:r w:rsidR="00E8233E">
        <w:rPr>
          <w:rFonts w:ascii="Cambria" w:hAnsi="Cambria" w:cstheme="minorHAnsi"/>
          <w:sz w:val="20"/>
          <w:szCs w:val="20"/>
        </w:rPr>
        <w:t>and entrance on eat side of</w:t>
      </w:r>
      <w:r w:rsidR="006C0856">
        <w:rPr>
          <w:rFonts w:ascii="Cambria" w:hAnsi="Cambria" w:cstheme="minorHAnsi"/>
          <w:sz w:val="20"/>
          <w:szCs w:val="20"/>
        </w:rPr>
        <w:t xml:space="preserve"> school</w:t>
      </w:r>
      <w:r w:rsidR="00AB5BA3" w:rsidRPr="00AB5BA3">
        <w:rPr>
          <w:rFonts w:ascii="Cambria" w:hAnsi="Cambria" w:cstheme="minorHAnsi"/>
          <w:sz w:val="20"/>
          <w:szCs w:val="20"/>
        </w:rPr>
        <w:t xml:space="preserve"> </w:t>
      </w:r>
    </w:p>
    <w:p w14:paraId="322B736F" w14:textId="77777777" w:rsidR="00AB6329" w:rsidRDefault="00AB6329" w:rsidP="00AB6329">
      <w:pPr>
        <w:widowControl w:val="0"/>
        <w:numPr>
          <w:ilvl w:val="2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 xml:space="preserve">Murals </w:t>
      </w:r>
    </w:p>
    <w:p w14:paraId="7F568452" w14:textId="490B064F" w:rsidR="00FD3D64" w:rsidRPr="00FD3D64" w:rsidRDefault="00FD3D64" w:rsidP="00FD3D64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Added murals in stairwells</w:t>
      </w:r>
      <w:r w:rsidR="001D564F">
        <w:rPr>
          <w:rFonts w:ascii="Cambria" w:hAnsi="Cambria" w:cstheme="minorHAnsi"/>
          <w:sz w:val="20"/>
          <w:szCs w:val="20"/>
        </w:rPr>
        <w:t>- funded by PTA</w:t>
      </w:r>
    </w:p>
    <w:p w14:paraId="47F845DC" w14:textId="77777777" w:rsidR="00AB6329" w:rsidRDefault="00AB6329" w:rsidP="00AB6329">
      <w:pPr>
        <w:widowControl w:val="0"/>
        <w:numPr>
          <w:ilvl w:val="2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 xml:space="preserve">Bike Racks </w:t>
      </w:r>
    </w:p>
    <w:p w14:paraId="4840CDFE" w14:textId="16E250BE" w:rsidR="001A6734" w:rsidRPr="001A6734" w:rsidRDefault="001A6734" w:rsidP="001A6734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Added 4 new bike racks </w:t>
      </w:r>
      <w:r w:rsidR="00A75A24">
        <w:rPr>
          <w:rFonts w:ascii="Cambria" w:hAnsi="Cambria" w:cstheme="minorHAnsi"/>
          <w:sz w:val="20"/>
          <w:szCs w:val="20"/>
        </w:rPr>
        <w:t>by Science Building</w:t>
      </w:r>
      <w:r w:rsidR="001D564F">
        <w:rPr>
          <w:rFonts w:ascii="Cambria" w:hAnsi="Cambria" w:cstheme="minorHAnsi"/>
          <w:sz w:val="20"/>
          <w:szCs w:val="20"/>
        </w:rPr>
        <w:t>- funded by PTA</w:t>
      </w:r>
    </w:p>
    <w:p w14:paraId="1A9CEF47" w14:textId="77777777" w:rsidR="00AB6329" w:rsidRDefault="00AB6329" w:rsidP="00AB6329">
      <w:pPr>
        <w:widowControl w:val="0"/>
        <w:numPr>
          <w:ilvl w:val="2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 xml:space="preserve">Atrium </w:t>
      </w:r>
    </w:p>
    <w:p w14:paraId="56A4FAE6" w14:textId="3C9FCCA5" w:rsidR="001D564F" w:rsidRDefault="00F45E65" w:rsidP="001D56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Partnership with PTA </w:t>
      </w:r>
      <w:r w:rsidR="000C31C5">
        <w:rPr>
          <w:rFonts w:ascii="Cambria" w:hAnsi="Cambria" w:cstheme="minorHAnsi"/>
          <w:sz w:val="20"/>
          <w:szCs w:val="20"/>
        </w:rPr>
        <w:t>to help clean and maintain.</w:t>
      </w:r>
    </w:p>
    <w:p w14:paraId="511B66D3" w14:textId="24ED59CC" w:rsidR="000C31C5" w:rsidRPr="001D564F" w:rsidRDefault="000C31C5" w:rsidP="001D56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Possible Boys &amp; Girls </w:t>
      </w:r>
      <w:r w:rsidR="009601AE">
        <w:rPr>
          <w:rFonts w:ascii="Cambria" w:hAnsi="Cambria" w:cstheme="minorHAnsi"/>
          <w:sz w:val="20"/>
          <w:szCs w:val="20"/>
        </w:rPr>
        <w:t>Scouts &amp; A</w:t>
      </w:r>
      <w:r w:rsidR="004C1951">
        <w:rPr>
          <w:rFonts w:ascii="Cambria" w:hAnsi="Cambria" w:cstheme="minorHAnsi"/>
          <w:sz w:val="20"/>
          <w:szCs w:val="20"/>
        </w:rPr>
        <w:t>DVO</w:t>
      </w:r>
      <w:r w:rsidR="009601AE">
        <w:rPr>
          <w:rFonts w:ascii="Cambria" w:hAnsi="Cambria" w:cstheme="minorHAnsi"/>
          <w:sz w:val="20"/>
          <w:szCs w:val="20"/>
        </w:rPr>
        <w:t xml:space="preserve"> group to assist in</w:t>
      </w:r>
      <w:r w:rsidR="005B164C">
        <w:rPr>
          <w:rFonts w:ascii="Cambria" w:hAnsi="Cambria" w:cstheme="minorHAnsi"/>
          <w:sz w:val="20"/>
          <w:szCs w:val="20"/>
        </w:rPr>
        <w:t xml:space="preserve"> maintaining. </w:t>
      </w:r>
    </w:p>
    <w:p w14:paraId="3D4A25C6" w14:textId="5EB1A14A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5F858014" w14:textId="3CF99212" w:rsidR="004D262B" w:rsidRDefault="004D262B" w:rsidP="004D262B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D262B">
        <w:rPr>
          <w:rFonts w:ascii="Cambria" w:hAnsi="Cambria" w:cstheme="minorHAnsi"/>
          <w:sz w:val="20"/>
          <w:szCs w:val="20"/>
        </w:rPr>
        <w:t xml:space="preserve">Door Audits </w:t>
      </w:r>
    </w:p>
    <w:p w14:paraId="4D659507" w14:textId="68D39015" w:rsidR="00E8233E" w:rsidRPr="004D262B" w:rsidRDefault="005C5A73" w:rsidP="00E8233E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Admin &amp; Admin Assistants in monitoring halls and restrooms during passing periods.</w:t>
      </w:r>
    </w:p>
    <w:p w14:paraId="3E28B2EF" w14:textId="3227E264" w:rsidR="004D262B" w:rsidRDefault="004D262B" w:rsidP="004D262B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4D262B">
        <w:rPr>
          <w:rFonts w:ascii="Cambria" w:hAnsi="Cambria"/>
          <w:sz w:val="20"/>
          <w:szCs w:val="20"/>
        </w:rPr>
        <w:t xml:space="preserve">Discipline </w:t>
      </w:r>
    </w:p>
    <w:p w14:paraId="0129A923" w14:textId="77777777" w:rsidR="00AE78A8" w:rsidRPr="00AE78A8" w:rsidRDefault="00AE78A8" w:rsidP="00AE78A8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b/>
          <w:bCs/>
          <w:sz w:val="20"/>
          <w:szCs w:val="20"/>
        </w:rPr>
        <w:t xml:space="preserve">Annual Goal </w:t>
      </w:r>
      <w:r w:rsidRPr="00AE78A8">
        <w:rPr>
          <w:rFonts w:ascii="Cambria" w:hAnsi="Cambria"/>
          <w:b/>
          <w:bCs/>
          <w:sz w:val="20"/>
          <w:szCs w:val="20"/>
        </w:rPr>
        <w:tab/>
        <w:t>Current #</w:t>
      </w:r>
    </w:p>
    <w:p w14:paraId="364A64D4" w14:textId="37CF4D81" w:rsidR="00AE78A8" w:rsidRPr="00AE78A8" w:rsidRDefault="00AE78A8" w:rsidP="00AE78A8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sz w:val="20"/>
          <w:szCs w:val="20"/>
        </w:rPr>
        <w:t>ISS  &lt;17</w:t>
      </w:r>
      <w:r w:rsidRPr="00AE78A8">
        <w:rPr>
          <w:rFonts w:ascii="Cambria" w:hAnsi="Cambria"/>
          <w:sz w:val="20"/>
          <w:szCs w:val="20"/>
        </w:rPr>
        <w:tab/>
      </w:r>
      <w:r w:rsidRPr="00AE78A8">
        <w:rPr>
          <w:rFonts w:ascii="Cambria" w:hAnsi="Cambria"/>
          <w:sz w:val="20"/>
          <w:szCs w:val="20"/>
        </w:rPr>
        <w:tab/>
        <w:t xml:space="preserve">ISS = </w:t>
      </w:r>
      <w:r w:rsidR="00586B2E">
        <w:rPr>
          <w:rFonts w:ascii="Cambria" w:hAnsi="Cambria"/>
          <w:sz w:val="20"/>
          <w:szCs w:val="20"/>
        </w:rPr>
        <w:t>16</w:t>
      </w:r>
    </w:p>
    <w:p w14:paraId="5F0AECEF" w14:textId="68DB2952" w:rsidR="00AE78A8" w:rsidRPr="00AE78A8" w:rsidRDefault="00AE78A8" w:rsidP="00AE78A8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sz w:val="20"/>
          <w:szCs w:val="20"/>
        </w:rPr>
        <w:t>OSS   &lt;60</w:t>
      </w:r>
      <w:r w:rsidRPr="00AE78A8">
        <w:rPr>
          <w:rFonts w:ascii="Cambria" w:hAnsi="Cambria"/>
          <w:sz w:val="20"/>
          <w:szCs w:val="20"/>
        </w:rPr>
        <w:tab/>
        <w:t xml:space="preserve">OSS = </w:t>
      </w:r>
      <w:r w:rsidR="00586B2E">
        <w:rPr>
          <w:rFonts w:ascii="Cambria" w:hAnsi="Cambria"/>
          <w:sz w:val="20"/>
          <w:szCs w:val="20"/>
        </w:rPr>
        <w:t>31</w:t>
      </w:r>
    </w:p>
    <w:p w14:paraId="413082E9" w14:textId="6A32133B" w:rsidR="00AE78A8" w:rsidRPr="00AE78A8" w:rsidRDefault="00AE78A8" w:rsidP="00AE78A8">
      <w:pPr>
        <w:spacing w:after="0" w:line="240" w:lineRule="auto"/>
        <w:ind w:left="2160" w:firstLine="720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sz w:val="20"/>
          <w:szCs w:val="20"/>
        </w:rPr>
        <w:t>DAEP &lt;3</w:t>
      </w:r>
      <w:r w:rsidRPr="00AE78A8">
        <w:rPr>
          <w:rFonts w:ascii="Cambria" w:hAnsi="Cambria"/>
          <w:sz w:val="20"/>
          <w:szCs w:val="20"/>
        </w:rPr>
        <w:tab/>
        <w:t xml:space="preserve">DAEP = </w:t>
      </w:r>
      <w:r w:rsidR="00586B2E">
        <w:rPr>
          <w:rFonts w:ascii="Cambria" w:hAnsi="Cambria"/>
          <w:sz w:val="20"/>
          <w:szCs w:val="20"/>
        </w:rPr>
        <w:t>1</w:t>
      </w:r>
    </w:p>
    <w:p w14:paraId="2E27CB9F" w14:textId="77777777" w:rsidR="00AE78A8" w:rsidRPr="00AE78A8" w:rsidRDefault="00AE78A8" w:rsidP="00AE78A8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</w:p>
    <w:p w14:paraId="4AA751C1" w14:textId="77777777" w:rsidR="00670E5C" w:rsidRDefault="00670E5C" w:rsidP="00670E5C">
      <w:pPr>
        <w:pStyle w:val="ListParagraph"/>
        <w:spacing w:after="0" w:line="240" w:lineRule="auto"/>
        <w:ind w:left="2160"/>
        <w:rPr>
          <w:rFonts w:ascii="Cambria" w:hAnsi="Cambria"/>
          <w:sz w:val="20"/>
          <w:szCs w:val="20"/>
        </w:rPr>
      </w:pPr>
    </w:p>
    <w:p w14:paraId="2F9D51DE" w14:textId="6A2D2F7B" w:rsidR="00670E5C" w:rsidRDefault="00670E5C" w:rsidP="00670E5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Budget </w:t>
      </w:r>
    </w:p>
    <w:p w14:paraId="7293433C" w14:textId="4330AE1E" w:rsidR="00A75390" w:rsidRPr="00C5673A" w:rsidRDefault="00AE78A8" w:rsidP="00FA4A30">
      <w:pPr>
        <w:pStyle w:val="ListParagraph"/>
        <w:widowControl w:val="0"/>
        <w:numPr>
          <w:ilvl w:val="0"/>
          <w:numId w:val="8"/>
        </w:numPr>
        <w:spacing w:before="72" w:after="0" w:line="240" w:lineRule="auto"/>
        <w:ind w:left="2160"/>
        <w:rPr>
          <w:rFonts w:ascii="Cambria" w:hAnsi="Cambria" w:cstheme="minorHAnsi"/>
          <w:sz w:val="20"/>
          <w:szCs w:val="20"/>
        </w:rPr>
      </w:pPr>
      <w:r w:rsidRPr="00C5673A">
        <w:rPr>
          <w:rFonts w:ascii="Cambria" w:hAnsi="Cambria"/>
          <w:sz w:val="20"/>
          <w:szCs w:val="20"/>
        </w:rPr>
        <w:t xml:space="preserve">Discussed where funds were spent and allocated (see PowerPoint) </w:t>
      </w: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lastRenderedPageBreak/>
        <w:t>New Business</w:t>
      </w:r>
    </w:p>
    <w:p w14:paraId="26F18ADE" w14:textId="77777777" w:rsidR="00852F14" w:rsidRDefault="00A913B3" w:rsidP="00A913B3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23-24 Enrollment Projections</w:t>
      </w:r>
    </w:p>
    <w:p w14:paraId="385DA30E" w14:textId="7FE1F802" w:rsidR="00A913B3" w:rsidRDefault="00852F14" w:rsidP="00852F14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6-</w:t>
      </w:r>
      <w:r w:rsidR="00175828">
        <w:rPr>
          <w:rFonts w:ascii="Cambria" w:hAnsi="Cambria" w:cstheme="minorHAnsi"/>
          <w:sz w:val="20"/>
          <w:szCs w:val="20"/>
        </w:rPr>
        <w:t xml:space="preserve"> 375</w:t>
      </w:r>
      <w:r w:rsidR="00C102C3">
        <w:rPr>
          <w:rFonts w:ascii="Cambria" w:hAnsi="Cambria" w:cstheme="minorHAnsi"/>
          <w:sz w:val="20"/>
          <w:szCs w:val="20"/>
        </w:rPr>
        <w:tab/>
      </w:r>
      <w:r w:rsidR="00C102C3">
        <w:rPr>
          <w:rFonts w:ascii="Cambria" w:hAnsi="Cambria" w:cstheme="minorHAnsi"/>
          <w:sz w:val="20"/>
          <w:szCs w:val="20"/>
        </w:rPr>
        <w:tab/>
      </w:r>
    </w:p>
    <w:p w14:paraId="39F2005A" w14:textId="53EBFFC2" w:rsidR="00175828" w:rsidRDefault="00175828" w:rsidP="00852F14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7- 420</w:t>
      </w:r>
    </w:p>
    <w:p w14:paraId="48013EB5" w14:textId="54DE2ED1" w:rsidR="00175828" w:rsidRDefault="00C102C3" w:rsidP="00852F14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8- 350</w:t>
      </w:r>
    </w:p>
    <w:p w14:paraId="1E8678E3" w14:textId="5776AD49" w:rsidR="003E050F" w:rsidRDefault="003E050F" w:rsidP="003E050F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Class Size</w:t>
      </w:r>
    </w:p>
    <w:p w14:paraId="59FA9710" w14:textId="5EE8F911" w:rsidR="003E050F" w:rsidRDefault="003E050F" w:rsidP="003E050F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6- 26</w:t>
      </w:r>
    </w:p>
    <w:p w14:paraId="0866CDA4" w14:textId="1523C0A5" w:rsidR="003E050F" w:rsidRDefault="003E050F" w:rsidP="003E050F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7- 27</w:t>
      </w:r>
    </w:p>
    <w:p w14:paraId="42EBFC99" w14:textId="5107B0AA" w:rsidR="003E050F" w:rsidRDefault="003E050F" w:rsidP="003E050F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8- 28</w:t>
      </w:r>
    </w:p>
    <w:p w14:paraId="35363A13" w14:textId="77777777" w:rsidR="0046589E" w:rsidRPr="0046589E" w:rsidRDefault="0046589E" w:rsidP="0046589E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7B4520DB" w14:textId="6D930D69" w:rsidR="00A913B3" w:rsidRDefault="00A913B3" w:rsidP="00A913B3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Bell Schedule</w:t>
      </w:r>
    </w:p>
    <w:p w14:paraId="3D766649" w14:textId="78B31D69" w:rsidR="007D36AA" w:rsidRPr="007D36AA" w:rsidRDefault="000E1980" w:rsidP="007D36AA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Adjust bell schedule </w:t>
      </w:r>
    </w:p>
    <w:p w14:paraId="260A6A6B" w14:textId="77777777" w:rsidR="00A913B3" w:rsidRDefault="00A913B3" w:rsidP="00A913B3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Master Schedule</w:t>
      </w:r>
    </w:p>
    <w:p w14:paraId="1EAB6BF1" w14:textId="68718DE4" w:rsidR="00FA4450" w:rsidRPr="0009015B" w:rsidRDefault="00FA4450" w:rsidP="0009015B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C7683EB" w14:textId="7AB52932" w:rsidR="00852F14" w:rsidRDefault="00852F14" w:rsidP="00A913B3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23-24 Budget Updates</w:t>
      </w:r>
    </w:p>
    <w:p w14:paraId="6FB211F3" w14:textId="5451315C" w:rsidR="00000D06" w:rsidRPr="00000D06" w:rsidRDefault="00000D06" w:rsidP="00000D06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TEA taking over</w:t>
      </w:r>
      <w:r w:rsidR="00FA4450">
        <w:rPr>
          <w:rFonts w:ascii="Cambria" w:hAnsi="Cambria" w:cstheme="minorHAnsi"/>
          <w:sz w:val="20"/>
          <w:szCs w:val="20"/>
        </w:rPr>
        <w:t xml:space="preserve"> in June</w:t>
      </w:r>
    </w:p>
    <w:p w14:paraId="0A28DB33" w14:textId="33781734" w:rsidR="00BC5FC3" w:rsidRPr="001A1E3E" w:rsidRDefault="00BC5FC3" w:rsidP="00A913B3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  <w:r w:rsidRPr="001A1E3E">
        <w:rPr>
          <w:rFonts w:ascii="Cambria" w:hAnsi="Cambria" w:cstheme="minorHAnsi"/>
          <w:sz w:val="20"/>
          <w:szCs w:val="20"/>
        </w:rPr>
        <w:br/>
      </w:r>
    </w:p>
    <w:p w14:paraId="5C6DF1A4" w14:textId="746E9E52" w:rsid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39B8E1AB" w14:textId="77777777" w:rsidR="001D2215" w:rsidRPr="002E18E9" w:rsidRDefault="001D2215" w:rsidP="001D2215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Coffee with the Principal- March 22</w:t>
      </w:r>
    </w:p>
    <w:p w14:paraId="04B62C19" w14:textId="77777777" w:rsidR="001D2215" w:rsidRPr="002E18E9" w:rsidRDefault="001D2215" w:rsidP="001D2215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Loteria Night- PTA Fundraiser- March 25</w:t>
      </w:r>
    </w:p>
    <w:p w14:paraId="5BC67FCA" w14:textId="77777777" w:rsidR="001D2215" w:rsidRPr="002E18E9" w:rsidRDefault="001D2215" w:rsidP="001D2215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t>Literacy Night – April 20</w:t>
      </w:r>
    </w:p>
    <w:p w14:paraId="5A3EE630" w14:textId="77777777" w:rsidR="00FA7C1F" w:rsidRDefault="00FA7C1F" w:rsidP="00FA7C1F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</w:p>
    <w:p w14:paraId="47733F24" w14:textId="77777777" w:rsidR="002E18E9" w:rsidRPr="002E18E9" w:rsidRDefault="002E18E9" w:rsidP="002E18E9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4BEDB106" w14:textId="77777777" w:rsidR="002E18E9" w:rsidRPr="002E18E9" w:rsidRDefault="002E18E9" w:rsidP="002E18E9">
      <w:pPr>
        <w:spacing w:after="0" w:line="240" w:lineRule="auto"/>
        <w:ind w:left="2160"/>
        <w:contextualSpacing/>
        <w:rPr>
          <w:rFonts w:ascii="Cambria" w:eastAsiaTheme="minorEastAsia" w:hAnsi="Cambria"/>
          <w:sz w:val="20"/>
          <w:szCs w:val="20"/>
        </w:rPr>
      </w:pPr>
    </w:p>
    <w:p w14:paraId="47E34E79" w14:textId="2F907173" w:rsidR="002E18E9" w:rsidRPr="002E18E9" w:rsidRDefault="002E18E9" w:rsidP="001D2215">
      <w:pPr>
        <w:widowControl w:val="0"/>
        <w:tabs>
          <w:tab w:val="left" w:pos="720"/>
        </w:tabs>
        <w:spacing w:before="72" w:after="0"/>
        <w:ind w:left="1440"/>
        <w:contextualSpacing/>
        <w:rPr>
          <w:rFonts w:ascii="Cambria" w:eastAsiaTheme="minorEastAsia" w:hAnsi="Cambria" w:cstheme="minorHAnsi"/>
          <w:sz w:val="20"/>
          <w:szCs w:val="20"/>
        </w:rPr>
      </w:pPr>
      <w:r w:rsidRPr="002E18E9">
        <w:rPr>
          <w:rFonts w:ascii="Cambria" w:eastAsiaTheme="minorEastAsia" w:hAnsi="Cambria" w:cstheme="minorHAnsi"/>
          <w:sz w:val="20"/>
          <w:szCs w:val="20"/>
        </w:rPr>
        <w:br/>
      </w:r>
    </w:p>
    <w:p w14:paraId="25AE6313" w14:textId="77777777" w:rsidR="00AB50E3" w:rsidRPr="004B407A" w:rsidRDefault="00AB50E3" w:rsidP="001D2215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A8AE" w14:textId="77777777" w:rsidR="005B390A" w:rsidRDefault="005B390A" w:rsidP="008F04AE">
      <w:pPr>
        <w:spacing w:after="0" w:line="240" w:lineRule="auto"/>
      </w:pPr>
      <w:r>
        <w:separator/>
      </w:r>
    </w:p>
  </w:endnote>
  <w:endnote w:type="continuationSeparator" w:id="0">
    <w:p w14:paraId="621C1FD6" w14:textId="77777777" w:rsidR="005B390A" w:rsidRDefault="005B390A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1315" w14:textId="77777777" w:rsidR="005B390A" w:rsidRDefault="005B390A" w:rsidP="008F04AE">
      <w:pPr>
        <w:spacing w:after="0" w:line="240" w:lineRule="auto"/>
      </w:pPr>
      <w:r>
        <w:separator/>
      </w:r>
    </w:p>
  </w:footnote>
  <w:footnote w:type="continuationSeparator" w:id="0">
    <w:p w14:paraId="7576A907" w14:textId="77777777" w:rsidR="005B390A" w:rsidRDefault="005B390A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2BB01935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1DC3DDC6" w:rsidR="00F874C7" w:rsidRPr="00BA2E05" w:rsidRDefault="002C46B0" w:rsidP="006630B0">
    <w:pPr>
      <w:pStyle w:val="Header"/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7E1FAE65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93FC70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65pt" to="616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" strokecolor="#7f7f7f" strokeweight="2.25pt">
              <w10:wrap anchorx="page"/>
            </v:line>
          </w:pict>
        </mc:Fallback>
      </mc:AlternateContent>
    </w:r>
  </w:p>
  <w:p w14:paraId="5B017524" w14:textId="097A96DF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56B"/>
    <w:multiLevelType w:val="hybridMultilevel"/>
    <w:tmpl w:val="EE0608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D773A2"/>
    <w:multiLevelType w:val="hybridMultilevel"/>
    <w:tmpl w:val="C5D4E5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B6B76"/>
    <w:multiLevelType w:val="hybridMultilevel"/>
    <w:tmpl w:val="CE7E4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742340"/>
    <w:multiLevelType w:val="hybridMultilevel"/>
    <w:tmpl w:val="A560EA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1C55"/>
    <w:multiLevelType w:val="hybridMultilevel"/>
    <w:tmpl w:val="0C3012B6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BEB7262"/>
    <w:multiLevelType w:val="multilevel"/>
    <w:tmpl w:val="04090021"/>
    <w:lvl w:ilvl="0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7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220" w:hanging="360"/>
      </w:pPr>
      <w:rPr>
        <w:rFonts w:ascii="Symbol" w:hAnsi="Symbol" w:hint="default"/>
      </w:rPr>
    </w:lvl>
  </w:abstractNum>
  <w:abstractNum w:abstractNumId="7" w15:restartNumberingAfterBreak="0">
    <w:nsid w:val="431E19BC"/>
    <w:multiLevelType w:val="hybridMultilevel"/>
    <w:tmpl w:val="737499F6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79C01BC"/>
    <w:multiLevelType w:val="hybridMultilevel"/>
    <w:tmpl w:val="30E67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D7762"/>
    <w:multiLevelType w:val="hybridMultilevel"/>
    <w:tmpl w:val="6DDC25F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F233D6E"/>
    <w:multiLevelType w:val="hybridMultilevel"/>
    <w:tmpl w:val="AB149CD4"/>
    <w:lvl w:ilvl="0" w:tplc="1256AA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24F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8A4F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253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CDA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6C6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AC61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6D9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234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C83717"/>
    <w:multiLevelType w:val="hybridMultilevel"/>
    <w:tmpl w:val="AA064F7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D74533C"/>
    <w:multiLevelType w:val="hybridMultilevel"/>
    <w:tmpl w:val="EAF0B17A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7E7C22AC"/>
    <w:multiLevelType w:val="hybridMultilevel"/>
    <w:tmpl w:val="800CE5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6218306">
    <w:abstractNumId w:val="4"/>
  </w:num>
  <w:num w:numId="2" w16cid:durableId="410154723">
    <w:abstractNumId w:val="1"/>
  </w:num>
  <w:num w:numId="3" w16cid:durableId="2137334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40333">
    <w:abstractNumId w:val="6"/>
  </w:num>
  <w:num w:numId="5" w16cid:durableId="1977374087">
    <w:abstractNumId w:val="7"/>
  </w:num>
  <w:num w:numId="6" w16cid:durableId="493306130">
    <w:abstractNumId w:val="5"/>
  </w:num>
  <w:num w:numId="7" w16cid:durableId="1830755642">
    <w:abstractNumId w:val="2"/>
  </w:num>
  <w:num w:numId="8" w16cid:durableId="1085570485">
    <w:abstractNumId w:val="11"/>
  </w:num>
  <w:num w:numId="9" w16cid:durableId="1559589431">
    <w:abstractNumId w:val="3"/>
  </w:num>
  <w:num w:numId="10" w16cid:durableId="359474358">
    <w:abstractNumId w:val="10"/>
  </w:num>
  <w:num w:numId="11" w16cid:durableId="931475605">
    <w:abstractNumId w:val="9"/>
  </w:num>
  <w:num w:numId="12" w16cid:durableId="2103794557">
    <w:abstractNumId w:val="0"/>
  </w:num>
  <w:num w:numId="13" w16cid:durableId="1403717377">
    <w:abstractNumId w:val="12"/>
  </w:num>
  <w:num w:numId="14" w16cid:durableId="1154302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00D06"/>
    <w:rsid w:val="0001220C"/>
    <w:rsid w:val="000378E5"/>
    <w:rsid w:val="00053375"/>
    <w:rsid w:val="0007510F"/>
    <w:rsid w:val="0009015B"/>
    <w:rsid w:val="000C31C5"/>
    <w:rsid w:val="000E1980"/>
    <w:rsid w:val="000F0373"/>
    <w:rsid w:val="00114E92"/>
    <w:rsid w:val="00137AD7"/>
    <w:rsid w:val="00150C47"/>
    <w:rsid w:val="00174E72"/>
    <w:rsid w:val="00175828"/>
    <w:rsid w:val="001A1E3E"/>
    <w:rsid w:val="001A6734"/>
    <w:rsid w:val="001B1DE0"/>
    <w:rsid w:val="001B5DFC"/>
    <w:rsid w:val="001D2215"/>
    <w:rsid w:val="001D564F"/>
    <w:rsid w:val="001E23AB"/>
    <w:rsid w:val="001F2777"/>
    <w:rsid w:val="00216041"/>
    <w:rsid w:val="0022455D"/>
    <w:rsid w:val="002331C2"/>
    <w:rsid w:val="00234E20"/>
    <w:rsid w:val="00276F6D"/>
    <w:rsid w:val="002A105F"/>
    <w:rsid w:val="002B1DB1"/>
    <w:rsid w:val="002C46B0"/>
    <w:rsid w:val="002E18E9"/>
    <w:rsid w:val="00305EAD"/>
    <w:rsid w:val="003241AA"/>
    <w:rsid w:val="00353F68"/>
    <w:rsid w:val="003564A2"/>
    <w:rsid w:val="00365FD3"/>
    <w:rsid w:val="003A3955"/>
    <w:rsid w:val="003C7B46"/>
    <w:rsid w:val="003D7F77"/>
    <w:rsid w:val="003E050F"/>
    <w:rsid w:val="003F0971"/>
    <w:rsid w:val="0041311E"/>
    <w:rsid w:val="00434F39"/>
    <w:rsid w:val="00456A81"/>
    <w:rsid w:val="004645C3"/>
    <w:rsid w:val="0046571F"/>
    <w:rsid w:val="0046589E"/>
    <w:rsid w:val="004975F5"/>
    <w:rsid w:val="004B407A"/>
    <w:rsid w:val="004C1951"/>
    <w:rsid w:val="004C3E54"/>
    <w:rsid w:val="004D262B"/>
    <w:rsid w:val="00537CB6"/>
    <w:rsid w:val="0055501C"/>
    <w:rsid w:val="00573718"/>
    <w:rsid w:val="00586B2E"/>
    <w:rsid w:val="005B164C"/>
    <w:rsid w:val="005B390A"/>
    <w:rsid w:val="005B4FFE"/>
    <w:rsid w:val="005C5A73"/>
    <w:rsid w:val="005E7D7C"/>
    <w:rsid w:val="005F2C0D"/>
    <w:rsid w:val="006142A7"/>
    <w:rsid w:val="0061640A"/>
    <w:rsid w:val="00654D1A"/>
    <w:rsid w:val="006630B0"/>
    <w:rsid w:val="006669A0"/>
    <w:rsid w:val="00670E5C"/>
    <w:rsid w:val="00672141"/>
    <w:rsid w:val="00684037"/>
    <w:rsid w:val="00685259"/>
    <w:rsid w:val="006C0856"/>
    <w:rsid w:val="006F0AFB"/>
    <w:rsid w:val="007124F3"/>
    <w:rsid w:val="00741A79"/>
    <w:rsid w:val="007426B0"/>
    <w:rsid w:val="00752B46"/>
    <w:rsid w:val="00754EA1"/>
    <w:rsid w:val="00784D52"/>
    <w:rsid w:val="007C0580"/>
    <w:rsid w:val="007D36AA"/>
    <w:rsid w:val="007F3230"/>
    <w:rsid w:val="0081123C"/>
    <w:rsid w:val="00841E22"/>
    <w:rsid w:val="00851907"/>
    <w:rsid w:val="00852F14"/>
    <w:rsid w:val="008564F1"/>
    <w:rsid w:val="00862846"/>
    <w:rsid w:val="00863131"/>
    <w:rsid w:val="00891F8B"/>
    <w:rsid w:val="008B2C9C"/>
    <w:rsid w:val="008B4D69"/>
    <w:rsid w:val="008B6117"/>
    <w:rsid w:val="008C3AFC"/>
    <w:rsid w:val="008E7FD9"/>
    <w:rsid w:val="008F04AE"/>
    <w:rsid w:val="008F397E"/>
    <w:rsid w:val="00931A76"/>
    <w:rsid w:val="009471CF"/>
    <w:rsid w:val="009533B6"/>
    <w:rsid w:val="00955AAD"/>
    <w:rsid w:val="00956A56"/>
    <w:rsid w:val="009601AE"/>
    <w:rsid w:val="009B624F"/>
    <w:rsid w:val="009C06F3"/>
    <w:rsid w:val="00A03A26"/>
    <w:rsid w:val="00A055A9"/>
    <w:rsid w:val="00A52760"/>
    <w:rsid w:val="00A75390"/>
    <w:rsid w:val="00A75A24"/>
    <w:rsid w:val="00A826E8"/>
    <w:rsid w:val="00A913B3"/>
    <w:rsid w:val="00AA2E62"/>
    <w:rsid w:val="00AB50E3"/>
    <w:rsid w:val="00AB5BA3"/>
    <w:rsid w:val="00AB6329"/>
    <w:rsid w:val="00AD1819"/>
    <w:rsid w:val="00AE0222"/>
    <w:rsid w:val="00AE1BA2"/>
    <w:rsid w:val="00AE78A8"/>
    <w:rsid w:val="00AF2463"/>
    <w:rsid w:val="00AF4253"/>
    <w:rsid w:val="00B76300"/>
    <w:rsid w:val="00B80C46"/>
    <w:rsid w:val="00BB432D"/>
    <w:rsid w:val="00BC0B97"/>
    <w:rsid w:val="00BC5FC3"/>
    <w:rsid w:val="00BD72CE"/>
    <w:rsid w:val="00C0020F"/>
    <w:rsid w:val="00C07B69"/>
    <w:rsid w:val="00C102C3"/>
    <w:rsid w:val="00C242D5"/>
    <w:rsid w:val="00C5442B"/>
    <w:rsid w:val="00C5673A"/>
    <w:rsid w:val="00C570AA"/>
    <w:rsid w:val="00C64EFF"/>
    <w:rsid w:val="00C97633"/>
    <w:rsid w:val="00CD0B39"/>
    <w:rsid w:val="00D07A66"/>
    <w:rsid w:val="00D20999"/>
    <w:rsid w:val="00D23B37"/>
    <w:rsid w:val="00D36AD6"/>
    <w:rsid w:val="00D50811"/>
    <w:rsid w:val="00D50882"/>
    <w:rsid w:val="00D72371"/>
    <w:rsid w:val="00D849D0"/>
    <w:rsid w:val="00DE1088"/>
    <w:rsid w:val="00E1429C"/>
    <w:rsid w:val="00E206D7"/>
    <w:rsid w:val="00E65B65"/>
    <w:rsid w:val="00E8233E"/>
    <w:rsid w:val="00E85265"/>
    <w:rsid w:val="00E864AF"/>
    <w:rsid w:val="00EA03E5"/>
    <w:rsid w:val="00EB36A5"/>
    <w:rsid w:val="00ED4C40"/>
    <w:rsid w:val="00EE4692"/>
    <w:rsid w:val="00F11006"/>
    <w:rsid w:val="00F13899"/>
    <w:rsid w:val="00F16F28"/>
    <w:rsid w:val="00F43507"/>
    <w:rsid w:val="00F45E65"/>
    <w:rsid w:val="00F74860"/>
    <w:rsid w:val="00F874C7"/>
    <w:rsid w:val="00FA4450"/>
    <w:rsid w:val="00FA7BD9"/>
    <w:rsid w:val="00FA7C1F"/>
    <w:rsid w:val="00FB500C"/>
    <w:rsid w:val="00FC2247"/>
    <w:rsid w:val="00FC22B3"/>
    <w:rsid w:val="00FD3D64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8">
          <w:marLeft w:val="605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5</cp:revision>
  <cp:lastPrinted>2022-09-12T21:10:00Z</cp:lastPrinted>
  <dcterms:created xsi:type="dcterms:W3CDTF">2023-05-16T20:10:00Z</dcterms:created>
  <dcterms:modified xsi:type="dcterms:W3CDTF">2023-05-16T20:11:00Z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